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SimSun"/>
          <w:lang w:eastAsia="zh-CN"/>
        </w:rPr>
      </w:pPr>
      <w:bookmarkStart w:id="0" w:name="_Ref399006623"/>
      <w:bookmarkStart w:id="1" w:name="_Toc92513360"/>
      <w:r w:rsidRPr="0004538C">
        <w:t xml:space="preserve">3GPP TSG-RAN WG4 Meeting </w:t>
      </w:r>
      <w:r w:rsidR="00A57F1A" w:rsidRPr="00FA639F">
        <w:t>#</w:t>
      </w:r>
      <w:r w:rsidR="009A01DD">
        <w:rPr>
          <w:rFonts w:cs="Arial"/>
          <w:sz w:val="20"/>
        </w:rPr>
        <w:t>10</w:t>
      </w:r>
      <w:r w:rsidR="00AD63A4">
        <w:rPr>
          <w:rFonts w:cs="Arial"/>
          <w:sz w:val="20"/>
        </w:rPr>
        <w:t>2</w:t>
      </w:r>
      <w:r w:rsidR="00D27C56">
        <w:rPr>
          <w:rFonts w:cs="Arial"/>
          <w:sz w:val="20"/>
        </w:rPr>
        <w:t>-</w:t>
      </w:r>
      <w:r w:rsidR="00D34BEE">
        <w:rPr>
          <w:rFonts w:cs="Arial"/>
          <w:sz w:val="20"/>
        </w:rPr>
        <w:t>e</w:t>
      </w:r>
      <w:r w:rsidR="00AB5F26">
        <w:rPr>
          <w:rFonts w:cs="Arial"/>
          <w:sz w:val="20"/>
        </w:rPr>
        <w:t xml:space="preserve">    </w:t>
      </w:r>
      <w:r>
        <w:rPr>
          <w:rFonts w:eastAsia="SimSun" w:hint="eastAsia"/>
          <w:lang w:eastAsia="zh-CN"/>
        </w:rPr>
        <w:t xml:space="preserve">            </w:t>
      </w:r>
      <w:r w:rsidR="00167F84">
        <w:rPr>
          <w:rFonts w:eastAsia="SimSun"/>
          <w:lang w:eastAsia="zh-CN"/>
        </w:rPr>
        <w:t xml:space="preserve">  </w:t>
      </w:r>
      <w:r>
        <w:rPr>
          <w:rFonts w:eastAsia="SimSun" w:hint="eastAsia"/>
          <w:lang w:eastAsia="zh-CN"/>
        </w:rPr>
        <w:t xml:space="preserve">                </w:t>
      </w:r>
      <w:r w:rsidR="00AE16DB">
        <w:rPr>
          <w:rFonts w:eastAsia="SimSun"/>
          <w:lang w:eastAsia="zh-CN"/>
        </w:rPr>
        <w:t xml:space="preserve">    </w:t>
      </w:r>
      <w:bookmarkStart w:id="2" w:name="_GoBack"/>
      <w:r w:rsidR="00FD5585" w:rsidRPr="00FD5585">
        <w:t>R4-</w:t>
      </w:r>
      <w:r w:rsidR="00E93D47">
        <w:t>2</w:t>
      </w:r>
      <w:r w:rsidR="00AD63A4">
        <w:t>204088</w:t>
      </w:r>
      <w:bookmarkEnd w:id="2"/>
    </w:p>
    <w:p w:rsidR="00675C27" w:rsidRPr="00444A16" w:rsidRDefault="009D7747" w:rsidP="00F71A33">
      <w:pPr>
        <w:pStyle w:val="a1"/>
        <w:rPr>
          <w:rFonts w:eastAsia="SimSun"/>
          <w:lang w:eastAsia="zh-CN"/>
        </w:rPr>
      </w:pPr>
      <w:r>
        <w:rPr>
          <w:rFonts w:eastAsia="SimSun"/>
          <w:lang w:eastAsia="zh-CN"/>
        </w:rPr>
        <w:t xml:space="preserve">Electronic Meeting, </w:t>
      </w:r>
      <w:r w:rsidR="00AD63A4">
        <w:rPr>
          <w:rFonts w:eastAsia="SimSun"/>
          <w:lang w:eastAsia="zh-CN"/>
        </w:rPr>
        <w:t>Feb</w:t>
      </w:r>
      <w:r w:rsidR="00D27C56" w:rsidRPr="00D27C56">
        <w:rPr>
          <w:rFonts w:eastAsia="SimSun"/>
          <w:lang w:eastAsia="zh-CN"/>
        </w:rPr>
        <w:t xml:space="preserve"> </w:t>
      </w:r>
      <w:r w:rsidR="00AD63A4">
        <w:rPr>
          <w:rFonts w:eastAsia="SimSun"/>
          <w:lang w:eastAsia="zh-CN"/>
        </w:rPr>
        <w:t>2</w:t>
      </w:r>
      <w:r w:rsidR="00D27C56" w:rsidRPr="00D27C56">
        <w:rPr>
          <w:rFonts w:eastAsia="SimSun"/>
          <w:lang w:eastAsia="zh-CN"/>
        </w:rPr>
        <w:t>1-</w:t>
      </w:r>
      <w:r w:rsidR="00AD63A4">
        <w:rPr>
          <w:rFonts w:eastAsia="SimSun"/>
          <w:lang w:eastAsia="zh-CN"/>
        </w:rPr>
        <w:t xml:space="preserve"> Mar 3</w:t>
      </w:r>
      <w:r w:rsidR="00D27C56" w:rsidRPr="00D27C56">
        <w:rPr>
          <w:rFonts w:eastAsia="SimSun"/>
          <w:lang w:eastAsia="zh-CN"/>
        </w:rPr>
        <w:t>, 2022</w:t>
      </w:r>
    </w:p>
    <w:p w:rsidR="00F71A33" w:rsidRPr="00F71A33" w:rsidRDefault="00F71A33" w:rsidP="00F71A33">
      <w:pPr>
        <w:pStyle w:val="a1"/>
        <w:rPr>
          <w:rFonts w:eastAsia="SimSun"/>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9629D" w:rsidRPr="00B9629D">
        <w:rPr>
          <w:rFonts w:ascii="Arial" w:hAnsi="Arial" w:cs="Arial"/>
          <w:sz w:val="22"/>
        </w:rPr>
        <w:t xml:space="preserve">On </w:t>
      </w:r>
      <w:r w:rsidR="00377D4A">
        <w:rPr>
          <w:rFonts w:ascii="Arial" w:hAnsi="Arial" w:cs="Arial"/>
          <w:sz w:val="22"/>
        </w:rPr>
        <w:t>l</w:t>
      </w:r>
      <w:r w:rsidR="00377D4A" w:rsidRPr="00377D4A">
        <w:rPr>
          <w:rFonts w:ascii="Arial" w:hAnsi="Arial" w:cs="Arial"/>
          <w:sz w:val="22"/>
        </w:rPr>
        <w:t>ow MSD for CA and DC</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256CFC">
        <w:rPr>
          <w:rFonts w:ascii="Arial" w:hAnsi="Arial" w:cs="Arial"/>
          <w:sz w:val="22"/>
        </w:rPr>
        <w:t>9.6.3</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SimSun"/>
          <w:lang w:eastAsia="zh-CN"/>
        </w:rPr>
      </w:pPr>
      <w:r>
        <w:rPr>
          <w:rFonts w:eastAsia="SimSun" w:hint="eastAsia"/>
          <w:lang w:eastAsia="zh-CN"/>
        </w:rPr>
        <w:t>Introduction</w:t>
      </w:r>
    </w:p>
    <w:p w:rsidR="00B9629D" w:rsidRDefault="00AC2609" w:rsidP="009A089A">
      <w:r>
        <w:t>There were some discussions on low MSD issue in last RAN meeting [1], for this topic, the recommendation in RAN is:</w:t>
      </w:r>
    </w:p>
    <w:p w:rsidR="00AC2609" w:rsidRPr="00AC2609" w:rsidRDefault="00AC2609" w:rsidP="00AC2609">
      <w:pPr>
        <w:widowControl w:val="0"/>
        <w:tabs>
          <w:tab w:val="left" w:pos="1190"/>
        </w:tabs>
        <w:spacing w:after="0"/>
        <w:rPr>
          <w:i/>
          <w:color w:val="000000"/>
        </w:rPr>
      </w:pPr>
      <w:r w:rsidRPr="00AC2609">
        <w:rPr>
          <w:i/>
          <w:color w:val="000000"/>
        </w:rPr>
        <w:t>Topic #4: Improved MSD (see RP-213006, RP-213146):</w:t>
      </w:r>
    </w:p>
    <w:p w:rsidR="00AC2609" w:rsidRPr="00AC2609" w:rsidRDefault="00AC2609" w:rsidP="00AC2609">
      <w:pPr>
        <w:widowControl w:val="0"/>
        <w:tabs>
          <w:tab w:val="left" w:pos="1190"/>
        </w:tabs>
        <w:spacing w:after="0"/>
        <w:rPr>
          <w:i/>
          <w:color w:val="000000"/>
        </w:rPr>
      </w:pPr>
      <w:r w:rsidRPr="00AC2609">
        <w:rPr>
          <w:i/>
          <w:color w:val="000000"/>
        </w:rPr>
        <w:t>The following modified proposal 4 is agreed:</w:t>
      </w:r>
    </w:p>
    <w:p w:rsidR="00AC2609" w:rsidRPr="00AC2609" w:rsidRDefault="00AC2609" w:rsidP="00AC2609">
      <w:pPr>
        <w:widowControl w:val="0"/>
        <w:tabs>
          <w:tab w:val="left" w:pos="1190"/>
        </w:tabs>
        <w:spacing w:after="0"/>
        <w:rPr>
          <w:i/>
          <w:color w:val="000000"/>
        </w:rPr>
      </w:pPr>
      <w:r w:rsidRPr="00AC2609">
        <w:rPr>
          <w:i/>
          <w:color w:val="000000"/>
        </w:rPr>
        <w:t>- Stop discussion on “low MSD” in RAN4 meetings in Q1 2022.</w:t>
      </w:r>
    </w:p>
    <w:p w:rsidR="00AC2609" w:rsidRPr="00AC2609" w:rsidRDefault="00AC2609" w:rsidP="00AC2609">
      <w:pPr>
        <w:widowControl w:val="0"/>
        <w:tabs>
          <w:tab w:val="left" w:pos="1190"/>
        </w:tabs>
        <w:spacing w:after="0"/>
        <w:rPr>
          <w:i/>
          <w:color w:val="000000"/>
        </w:rPr>
      </w:pPr>
      <w:r w:rsidRPr="00AC2609">
        <w:rPr>
          <w:i/>
          <w:color w:val="000000"/>
        </w:rPr>
        <w:t>- Continue discuss the potential objectives for Rel-18 in February pre-RAN email discussion, and if the scope is stable further discuss whether the work can start from Q2 2022 in RAN March 2022.</w:t>
      </w:r>
    </w:p>
    <w:p w:rsidR="009A089A" w:rsidRDefault="00AC2609" w:rsidP="001C056A">
      <w:pPr>
        <w:spacing w:before="120"/>
      </w:pPr>
      <w:r>
        <w:rPr>
          <w:lang w:val="x-none"/>
        </w:rPr>
        <w:t>As this is an agenda for this topic in RAN4#102e, we provide our views on handing the issue also based status on the pre-RAN email discussion</w:t>
      </w:r>
      <w:r w:rsidR="00B9629D">
        <w:rPr>
          <w:lang w:val="x-none"/>
        </w:rPr>
        <w:t>.</w:t>
      </w:r>
    </w:p>
    <w:p w:rsidR="00062E8E" w:rsidRDefault="00062E8E" w:rsidP="00F23E96">
      <w:pPr>
        <w:pStyle w:val="Heading1"/>
        <w:spacing w:after="240"/>
        <w:rPr>
          <w:rFonts w:eastAsia="SimSun"/>
          <w:lang w:eastAsia="zh-CN"/>
        </w:rPr>
      </w:pPr>
      <w:r>
        <w:rPr>
          <w:rFonts w:eastAsia="SimSun" w:hint="eastAsia"/>
          <w:lang w:eastAsia="zh-CN"/>
        </w:rPr>
        <w:t>Discussion</w:t>
      </w:r>
    </w:p>
    <w:p w:rsidR="005369EE" w:rsidRDefault="00AC2609" w:rsidP="005369EE">
      <w:pPr>
        <w:rPr>
          <w:lang w:val="en-US" w:eastAsia="en-US"/>
        </w:rPr>
      </w:pPr>
      <w:r>
        <w:rPr>
          <w:lang w:val="en-US" w:eastAsia="en-US"/>
        </w:rPr>
        <w:t xml:space="preserve">According to the pre-RAN email discussion in [2], as summarized by moderator, the </w:t>
      </w:r>
      <w:r w:rsidR="001C056A">
        <w:rPr>
          <w:lang w:val="en-US" w:eastAsia="en-US"/>
        </w:rPr>
        <w:t>objectives to be further discussed in RAN#95e are listed as below:</w:t>
      </w:r>
    </w:p>
    <w:tbl>
      <w:tblPr>
        <w:tblStyle w:val="TableGrid"/>
        <w:tblW w:w="0" w:type="auto"/>
        <w:tblLook w:val="04A0" w:firstRow="1" w:lastRow="0" w:firstColumn="1" w:lastColumn="0" w:noHBand="0" w:noVBand="1"/>
      </w:tblPr>
      <w:tblGrid>
        <w:gridCol w:w="9631"/>
      </w:tblGrid>
      <w:tr w:rsidR="00256CFC" w:rsidTr="00256CFC">
        <w:tc>
          <w:tcPr>
            <w:tcW w:w="9631" w:type="dxa"/>
          </w:tcPr>
          <w:p w:rsidR="00256CFC" w:rsidRPr="00AD6D9E" w:rsidRDefault="00256CFC" w:rsidP="00256CFC">
            <w:pPr>
              <w:numPr>
                <w:ilvl w:val="0"/>
                <w:numId w:val="45"/>
              </w:numPr>
              <w:rPr>
                <w:lang w:val="en-US"/>
              </w:rPr>
            </w:pPr>
            <w:r w:rsidRPr="00AD6D9E">
              <w:rPr>
                <w:rFonts w:hint="eastAsia"/>
                <w:lang w:val="en-US"/>
              </w:rPr>
              <w:t xml:space="preserve">Investigate the feasibility of lower MSD for inter-band CA/EN-DC/[DC] combinations (RAN4) </w:t>
            </w:r>
          </w:p>
          <w:p w:rsidR="00256CFC" w:rsidRPr="00AD6D9E" w:rsidRDefault="00256CFC" w:rsidP="00256CFC">
            <w:pPr>
              <w:numPr>
                <w:ilvl w:val="1"/>
                <w:numId w:val="45"/>
              </w:numPr>
              <w:rPr>
                <w:lang w:val="en-US"/>
              </w:rPr>
            </w:pPr>
            <w:r w:rsidRPr="00AD6D9E">
              <w:rPr>
                <w:rFonts w:hint="eastAsia"/>
                <w:lang w:val="en-US"/>
              </w:rPr>
              <w:t xml:space="preserve">[Example band combinations: CA_n1-n77, CA_n3-n41] </w:t>
            </w:r>
          </w:p>
          <w:p w:rsidR="00256CFC" w:rsidRPr="00AD6D9E" w:rsidRDefault="00256CFC" w:rsidP="00256CFC">
            <w:pPr>
              <w:numPr>
                <w:ilvl w:val="1"/>
                <w:numId w:val="45"/>
              </w:numPr>
              <w:rPr>
                <w:lang w:val="en-US"/>
              </w:rPr>
            </w:pPr>
            <w:r w:rsidRPr="00AD6D9E">
              <w:rPr>
                <w:rFonts w:hint="eastAsia"/>
                <w:lang w:val="en-US"/>
              </w:rPr>
              <w:t xml:space="preserve">Study how the MSD performance can be improved for example band combinations </w:t>
            </w:r>
          </w:p>
          <w:p w:rsidR="00256CFC" w:rsidRPr="00AD6D9E" w:rsidRDefault="00256CFC" w:rsidP="00256CFC">
            <w:pPr>
              <w:numPr>
                <w:ilvl w:val="2"/>
                <w:numId w:val="45"/>
              </w:numPr>
              <w:rPr>
                <w:lang w:val="en-US"/>
              </w:rPr>
            </w:pPr>
            <w:r w:rsidRPr="00AD6D9E">
              <w:rPr>
                <w:rFonts w:hint="eastAsia"/>
                <w:lang w:val="en-US"/>
              </w:rPr>
              <w:t xml:space="preserve">Study correlation of MSD improvement between different MSD resources (harmonics, IMD2/3/4/5, cross band isolation and harmonic mixing) </w:t>
            </w:r>
          </w:p>
          <w:p w:rsidR="00256CFC" w:rsidRPr="00256CFC" w:rsidRDefault="00256CFC" w:rsidP="005369EE">
            <w:pPr>
              <w:numPr>
                <w:ilvl w:val="1"/>
                <w:numId w:val="45"/>
              </w:numPr>
              <w:rPr>
                <w:lang w:val="en-US"/>
              </w:rPr>
            </w:pPr>
            <w:r w:rsidRPr="00AD6D9E">
              <w:rPr>
                <w:rFonts w:hint="eastAsia"/>
                <w:lang w:val="en-US"/>
              </w:rPr>
              <w:t xml:space="preserve">[Study whether the generic approach can be applied based on UE indication of capability] </w:t>
            </w:r>
          </w:p>
        </w:tc>
      </w:tr>
    </w:tbl>
    <w:p w:rsidR="001C056A" w:rsidRPr="001C056A" w:rsidRDefault="001C056A" w:rsidP="001C056A">
      <w:pPr>
        <w:spacing w:before="240" w:after="120"/>
        <w:rPr>
          <w:lang w:val="en-US" w:eastAsia="en-US"/>
        </w:rPr>
      </w:pPr>
      <w:r>
        <w:rPr>
          <w:lang w:val="en-US" w:eastAsia="en-US"/>
        </w:rPr>
        <w:t xml:space="preserve">It can be seen that there are still some aspects are not stable yet, e.g. the example band combinations, the capability aspects, etc. Apparently, these issues would be further discussed in the RAN meeting. Since what discussed previously in RAN4 were already repeated in the pre-RAN discussion, we see no need to further discuss this issue in RAN4 with no specific WI/SI having such objective. </w:t>
      </w:r>
    </w:p>
    <w:p w:rsidR="00256CFC" w:rsidRDefault="00256CFC" w:rsidP="001C056A">
      <w:pPr>
        <w:rPr>
          <w:b/>
          <w:i/>
          <w:lang w:val="en-US" w:eastAsia="en-US"/>
        </w:rPr>
      </w:pPr>
      <w:r>
        <w:rPr>
          <w:b/>
          <w:i/>
          <w:lang w:val="en-US" w:eastAsia="en-US"/>
        </w:rPr>
        <w:t>Observation 1: There</w:t>
      </w:r>
      <w:r w:rsidR="001C056A">
        <w:rPr>
          <w:b/>
          <w:i/>
          <w:lang w:val="en-US" w:eastAsia="en-US"/>
        </w:rPr>
        <w:t xml:space="preserve"> were lots of</w:t>
      </w:r>
      <w:r>
        <w:rPr>
          <w:b/>
          <w:i/>
          <w:lang w:val="en-US" w:eastAsia="en-US"/>
        </w:rPr>
        <w:t xml:space="preserve"> discussion on the potential study of low MSD for the Rel-18 scope, the issues discussed in previous RAN4 meetings already reflected in the Rel-18 discussion.</w:t>
      </w:r>
    </w:p>
    <w:p w:rsidR="00256CFC" w:rsidRPr="00256CFC" w:rsidRDefault="001C056A" w:rsidP="005369EE">
      <w:pPr>
        <w:rPr>
          <w:lang w:val="en-US" w:eastAsia="en-US"/>
        </w:rPr>
      </w:pPr>
      <w:r>
        <w:rPr>
          <w:lang w:val="en-US" w:eastAsia="en-US"/>
        </w:rPr>
        <w:t>As RAN4 is</w:t>
      </w:r>
      <w:r w:rsidR="00256CFC">
        <w:rPr>
          <w:lang w:val="en-US" w:eastAsia="en-US"/>
        </w:rPr>
        <w:t xml:space="preserve"> heading to the end of Rel-17, there are lots of WI/SIs to be finalized, rounds of similar discussion in both Rel-17 and pre-RAN</w:t>
      </w:r>
      <w:r w:rsidR="00256CFC">
        <w:rPr>
          <w:rFonts w:hint="eastAsia"/>
          <w:lang w:val="en-US"/>
        </w:rPr>
        <w:t>/</w:t>
      </w:r>
      <w:r w:rsidR="00256CFC">
        <w:rPr>
          <w:lang w:val="en-US"/>
        </w:rPr>
        <w:t xml:space="preserve">RAN for Rel-18 are not necessary, and no concrete conclusion is foreseen for the Rel-17 discussion. Thus we propose to stop the Rel-17 discussion and focus on the Rel-18 scope discussion in </w:t>
      </w:r>
      <w:r>
        <w:rPr>
          <w:lang w:val="en-US"/>
        </w:rPr>
        <w:t xml:space="preserve">the </w:t>
      </w:r>
      <w:r w:rsidR="00256CFC">
        <w:rPr>
          <w:lang w:val="en-US"/>
        </w:rPr>
        <w:t xml:space="preserve">upcoming RAN meeting.  </w:t>
      </w:r>
    </w:p>
    <w:p w:rsidR="00167F84" w:rsidRPr="005369EE" w:rsidRDefault="00167F84" w:rsidP="005369EE">
      <w:pPr>
        <w:rPr>
          <w:b/>
          <w:i/>
          <w:lang w:val="en-US" w:eastAsia="en-US"/>
        </w:rPr>
      </w:pPr>
      <w:r w:rsidRPr="005369EE">
        <w:rPr>
          <w:b/>
          <w:i/>
          <w:lang w:val="en-US" w:eastAsia="en-US"/>
        </w:rPr>
        <w:t>Proposal 1:</w:t>
      </w:r>
      <w:r w:rsidR="00256CFC">
        <w:rPr>
          <w:b/>
          <w:i/>
          <w:lang w:val="en-US" w:eastAsia="en-US"/>
        </w:rPr>
        <w:t xml:space="preserve"> No need to have further discussion in Rel-17 for the low MSD for CA and DC</w:t>
      </w:r>
    </w:p>
    <w:p w:rsidR="00A33E8E" w:rsidRDefault="00A33E8E" w:rsidP="00A33E8E">
      <w:pPr>
        <w:pStyle w:val="Heading1"/>
        <w:spacing w:after="240"/>
        <w:rPr>
          <w:rFonts w:eastAsia="SimSun"/>
          <w:lang w:eastAsia="zh-CN"/>
        </w:rPr>
      </w:pPr>
      <w:r>
        <w:rPr>
          <w:rFonts w:eastAsia="SimSun" w:hint="eastAsia"/>
          <w:lang w:eastAsia="zh-CN"/>
        </w:rPr>
        <w:lastRenderedPageBreak/>
        <w:t>Conclusion</w:t>
      </w:r>
    </w:p>
    <w:p w:rsidR="00FC30F5" w:rsidRDefault="005369EE" w:rsidP="00303E78">
      <w:r>
        <w:t xml:space="preserve">This contribution provides </w:t>
      </w:r>
      <w:r w:rsidR="00256CFC">
        <w:t xml:space="preserve">our </w:t>
      </w:r>
      <w:r w:rsidR="001C056A">
        <w:t>view</w:t>
      </w:r>
      <w:r w:rsidR="00256CFC">
        <w:t xml:space="preserve"> on the </w:t>
      </w:r>
      <w:r w:rsidR="00256CFC" w:rsidRPr="00256CFC">
        <w:t>low MSD for CA and DC</w:t>
      </w:r>
      <w:r w:rsidR="00256CFC">
        <w:t xml:space="preserve"> topic</w:t>
      </w:r>
      <w:r w:rsidR="001C056A">
        <w:t xml:space="preserve"> in Rel-17</w:t>
      </w:r>
      <w:r w:rsidR="00256CFC">
        <w:t>.</w:t>
      </w:r>
    </w:p>
    <w:p w:rsidR="005369EE" w:rsidRDefault="005369EE" w:rsidP="005369EE">
      <w:pPr>
        <w:rPr>
          <w:b/>
          <w:i/>
          <w:lang w:val="en-US" w:eastAsia="en-US"/>
        </w:rPr>
      </w:pPr>
      <w:r>
        <w:rPr>
          <w:b/>
          <w:i/>
          <w:lang w:val="en-US" w:eastAsia="en-US"/>
        </w:rPr>
        <w:t xml:space="preserve">Observation 1: </w:t>
      </w:r>
      <w:r w:rsidR="00256CFC">
        <w:rPr>
          <w:b/>
          <w:i/>
          <w:lang w:val="en-US" w:eastAsia="en-US"/>
        </w:rPr>
        <w:t>There were lots of discussion for the potential study of low MSD for the Rel-18 scope, the issues discussed in previous RAN4 meetings already reflected in the Rel-18 discussion.</w:t>
      </w:r>
    </w:p>
    <w:p w:rsidR="005369EE" w:rsidRPr="005369EE" w:rsidRDefault="005369EE" w:rsidP="005369EE">
      <w:pPr>
        <w:rPr>
          <w:b/>
          <w:i/>
          <w:lang w:val="en-US" w:eastAsia="en-US"/>
        </w:rPr>
      </w:pPr>
      <w:r w:rsidRPr="005369EE">
        <w:rPr>
          <w:b/>
          <w:i/>
          <w:lang w:val="en-US" w:eastAsia="en-US"/>
        </w:rPr>
        <w:t>Proposal 1:</w:t>
      </w:r>
      <w:r w:rsidR="00256CFC">
        <w:rPr>
          <w:b/>
          <w:i/>
          <w:lang w:val="en-US" w:eastAsia="en-US"/>
        </w:rPr>
        <w:t xml:space="preserve"> No need to have further discussion in Rel-17 for the low MSD for CA and DC</w:t>
      </w:r>
    </w:p>
    <w:p w:rsidR="00B22DA6" w:rsidRDefault="00B22DA6" w:rsidP="00B22DA6">
      <w:pPr>
        <w:pStyle w:val="Heading1"/>
        <w:numPr>
          <w:ilvl w:val="0"/>
          <w:numId w:val="0"/>
        </w:numPr>
        <w:rPr>
          <w:rFonts w:eastAsia="SimSun"/>
          <w:lang w:eastAsia="zh-CN"/>
        </w:rPr>
      </w:pPr>
      <w:r>
        <w:t>References</w:t>
      </w:r>
    </w:p>
    <w:p w:rsidR="00AC2609" w:rsidRDefault="0035262B" w:rsidP="00F71A33">
      <w:r>
        <w:rPr>
          <w:rFonts w:hint="eastAsia"/>
        </w:rPr>
        <w:t>[1]</w:t>
      </w:r>
      <w:r w:rsidR="00AC2609">
        <w:t xml:space="preserve"> RP-213681, </w:t>
      </w:r>
      <w:r w:rsidR="00AC2609" w:rsidRPr="00AC2609">
        <w:t>Moderator's summary of discus</w:t>
      </w:r>
      <w:r w:rsidR="00AC2609">
        <w:t xml:space="preserve">sion [94e-34-RAN4-R17-Spectrum], </w:t>
      </w:r>
      <w:r w:rsidR="00AC2609" w:rsidRPr="00AC2609">
        <w:t>RAN4 Chair (Huawei)</w:t>
      </w:r>
      <w:r w:rsidR="005369EE">
        <w:t xml:space="preserve"> </w:t>
      </w:r>
    </w:p>
    <w:p w:rsidR="00355387" w:rsidRDefault="00AC2609" w:rsidP="00F71A33">
      <w:r>
        <w:t xml:space="preserve">[2] </w:t>
      </w:r>
      <w:r w:rsidR="00256CFC" w:rsidRPr="00256CFC">
        <w:rPr>
          <w:lang w:eastAsia="ja-JP"/>
        </w:rPr>
        <w:t>RP-220019 RAN95e-RAN4-R18Prep-01</w:t>
      </w:r>
      <w:r w:rsidR="00355387">
        <w:rPr>
          <w:lang w:eastAsia="ja-JP"/>
        </w:rPr>
        <w:t xml:space="preserve">, </w:t>
      </w:r>
      <w:r w:rsidR="00256CFC">
        <w:rPr>
          <w:lang w:eastAsia="ja-JP"/>
        </w:rPr>
        <w:t>CMCC</w:t>
      </w:r>
    </w:p>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877" w:rsidRDefault="003F7877" w:rsidP="0052762B">
      <w:r>
        <w:separator/>
      </w:r>
    </w:p>
  </w:endnote>
  <w:endnote w:type="continuationSeparator" w:id="0">
    <w:p w:rsidR="003F7877" w:rsidRDefault="003F787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877" w:rsidRDefault="003F7877" w:rsidP="0052762B">
      <w:r>
        <w:separator/>
      </w:r>
    </w:p>
  </w:footnote>
  <w:footnote w:type="continuationSeparator" w:id="0">
    <w:p w:rsidR="003F7877" w:rsidRDefault="003F7877"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SimSun"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SimSun"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5F1C8C"/>
    <w:multiLevelType w:val="hybridMultilevel"/>
    <w:tmpl w:val="B17A3988"/>
    <w:lvl w:ilvl="0" w:tplc="6314737C">
      <w:start w:val="1"/>
      <w:numFmt w:val="bullet"/>
      <w:lvlText w:val="•"/>
      <w:lvlJc w:val="left"/>
      <w:pPr>
        <w:tabs>
          <w:tab w:val="num" w:pos="360"/>
        </w:tabs>
        <w:ind w:left="360" w:hanging="360"/>
      </w:pPr>
      <w:rPr>
        <w:rFonts w:ascii="Arial" w:hAnsi="Arial" w:hint="default"/>
      </w:rPr>
    </w:lvl>
    <w:lvl w:ilvl="1" w:tplc="F11434D2">
      <w:start w:val="1"/>
      <w:numFmt w:val="bullet"/>
      <w:lvlText w:val="•"/>
      <w:lvlJc w:val="left"/>
      <w:pPr>
        <w:tabs>
          <w:tab w:val="num" w:pos="1080"/>
        </w:tabs>
        <w:ind w:left="1080" w:hanging="360"/>
      </w:pPr>
      <w:rPr>
        <w:rFonts w:ascii="Arial" w:hAnsi="Arial" w:hint="default"/>
      </w:rPr>
    </w:lvl>
    <w:lvl w:ilvl="2" w:tplc="D324817A">
      <w:start w:val="1686"/>
      <w:numFmt w:val="bullet"/>
      <w:lvlText w:val="•"/>
      <w:lvlJc w:val="left"/>
      <w:pPr>
        <w:tabs>
          <w:tab w:val="num" w:pos="1800"/>
        </w:tabs>
        <w:ind w:left="1800" w:hanging="360"/>
      </w:pPr>
      <w:rPr>
        <w:rFonts w:ascii="Arial" w:hAnsi="Arial" w:hint="default"/>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SimSun" w:hAnsi="Times New Roman" w:cs="Times New Roman" w:hint="default"/>
      </w:rPr>
    </w:lvl>
    <w:lvl w:ilvl="1" w:tplc="8DEE71C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9"/>
  </w:num>
  <w:num w:numId="5">
    <w:abstractNumId w:val="1"/>
  </w:num>
  <w:num w:numId="6">
    <w:abstractNumId w:val="38"/>
  </w:num>
  <w:num w:numId="7">
    <w:abstractNumId w:val="17"/>
  </w:num>
  <w:num w:numId="8">
    <w:abstractNumId w:val="31"/>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7"/>
  </w:num>
  <w:num w:numId="25">
    <w:abstractNumId w:val="8"/>
  </w:num>
  <w:num w:numId="26">
    <w:abstractNumId w:val="36"/>
  </w:num>
  <w:num w:numId="27">
    <w:abstractNumId w:val="35"/>
  </w:num>
  <w:num w:numId="28">
    <w:abstractNumId w:val="18"/>
  </w:num>
  <w:num w:numId="29">
    <w:abstractNumId w:val="40"/>
  </w:num>
  <w:num w:numId="30">
    <w:abstractNumId w:val="28"/>
  </w:num>
  <w:num w:numId="31">
    <w:abstractNumId w:val="16"/>
  </w:num>
  <w:num w:numId="32">
    <w:abstractNumId w:val="32"/>
  </w:num>
  <w:num w:numId="33">
    <w:abstractNumId w:val="6"/>
  </w:num>
  <w:num w:numId="34">
    <w:abstractNumId w:val="9"/>
  </w:num>
  <w:num w:numId="35">
    <w:abstractNumId w:val="33"/>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4"/>
  </w:num>
  <w:num w:numId="45">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56A"/>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6CF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1A8B"/>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77D4A"/>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877"/>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609"/>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3A4"/>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6CFC"/>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6C133-F856-416A-A0E3-92355492B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TotalTime>
  <Pages>2</Pages>
  <Words>448</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jinwang (A)</cp:lastModifiedBy>
  <cp:revision>5</cp:revision>
  <cp:lastPrinted>2010-01-07T02:23:00Z</cp:lastPrinted>
  <dcterms:created xsi:type="dcterms:W3CDTF">2022-02-13T07:36:00Z</dcterms:created>
  <dcterms:modified xsi:type="dcterms:W3CDTF">2022-02-13T16:11:00Z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(3)0kS+JNsjRFUaQkcdhCEGcKswFUe0ZdHreXYUbqY2fCkPIGHoT5utJoYWaG8JcVdhmi33JbCj
YqiOy4QnoSvBtyV+pKK3lx5LiSIbA/x7m/HZYMx2nrAkw1iMdE+OFOHbvvKqLszzhsbdpXjK
9GXDqJwzzlconfLtBeMw+7cJIDZrn0DQIV6lXRSTi2KvFU9BMnp6Bjp7JGqlqpEeQY701pmK
jfVsLj1wkR6KtNp4bK</vt:lpwstr>
  </property>
  <property fmtid="{D5CDD505-2E9C-101B-9397-08002B2CF9AE}" pid="15" name="_2015_ms_pID_725343_00">
    <vt:lpwstr>_2015_ms_pID_725343</vt:lpwstr>
  </property>
  <property fmtid="{D5CDD505-2E9C-101B-9397-08002B2CF9AE}" pid="16" name="_2015_ms_pID_7253431">
    <vt:lpwstr>pBvPTuSXmdIwyhfpFzMyxpQ12zNBQs8WijDGEQxmdOsKJ71iNhuy9K
fAa4nsIuCH4455GK8fFvSMKFYSvV521mJrk7iJwfYlR4bJn3YYZC6qfqXYvF+eSY9aBL9gnr
MrJibFLogmc+ZW7Cvnd8KDIi51rS1TAOjSnBN/jZwZNXxwhuqPmbkvRSgWML4Jh1SUZoNN06
mZIZniei0EMRNWqkwXNUu6kfcwf5Kxu44iAZ</vt:lpwstr>
  </property>
  <property fmtid="{D5CDD505-2E9C-101B-9397-08002B2CF9AE}" pid="17" name="_2015_ms_pID_7253431_00">
    <vt:lpwstr>_2015_ms_pID_7253431</vt:lpwstr>
  </property>
  <property fmtid="{D5CDD505-2E9C-101B-9397-08002B2CF9AE}" pid="18" name="_2015_ms_pID_7253432">
    <vt:lpwstr>taKeqeqJdQXCA03599vaoyI=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1644752062</vt:lpwstr>
  </property>
</Properties>
</file>